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4F" w:rsidRPr="00DC34DC" w:rsidRDefault="0013462B" w:rsidP="00DC34DC">
      <w:pPr>
        <w:pStyle w:val="Ttulo1"/>
        <w:jc w:val="center"/>
        <w:rPr>
          <w:b/>
          <w:color w:val="auto"/>
        </w:rPr>
      </w:pPr>
      <w:r w:rsidRPr="00DC34DC">
        <w:rPr>
          <w:b/>
          <w:color w:val="auto"/>
        </w:rPr>
        <w:t>Visita de autoridades de la Escuela Profesional de Educación</w:t>
      </w:r>
      <w:r w:rsidR="00DF394F" w:rsidRPr="00DC34DC">
        <w:rPr>
          <w:b/>
          <w:color w:val="auto"/>
        </w:rPr>
        <w:t xml:space="preserve"> Universidad </w:t>
      </w:r>
      <w:r w:rsidR="00DF394F" w:rsidRPr="00DC34DC">
        <w:rPr>
          <w:b/>
          <w:color w:val="auto"/>
        </w:rPr>
        <w:t>Nacional Jorge Basadre Grohmann</w:t>
      </w:r>
    </w:p>
    <w:p w:rsidR="0013462B" w:rsidRDefault="0013462B"/>
    <w:p w:rsidR="006452DF" w:rsidRPr="00FE2612" w:rsidRDefault="00DF394F" w:rsidP="00FE2612">
      <w:pPr>
        <w:jc w:val="both"/>
        <w:rPr>
          <w:sz w:val="24"/>
          <w:szCs w:val="24"/>
        </w:rPr>
      </w:pPr>
      <w:r w:rsidRPr="00FE2612">
        <w:rPr>
          <w:sz w:val="24"/>
          <w:szCs w:val="24"/>
        </w:rPr>
        <w:t xml:space="preserve">Las docentes, </w:t>
      </w:r>
      <w:r w:rsidR="0013462B" w:rsidRPr="00FE2612">
        <w:rPr>
          <w:sz w:val="24"/>
          <w:szCs w:val="24"/>
        </w:rPr>
        <w:t xml:space="preserve">Luz </w:t>
      </w:r>
      <w:proofErr w:type="spellStart"/>
      <w:r w:rsidR="0013462B" w:rsidRPr="00FE2612">
        <w:rPr>
          <w:sz w:val="24"/>
          <w:szCs w:val="24"/>
        </w:rPr>
        <w:t>Anabella</w:t>
      </w:r>
      <w:proofErr w:type="spellEnd"/>
      <w:r w:rsidR="0013462B" w:rsidRPr="00FE2612">
        <w:rPr>
          <w:sz w:val="24"/>
          <w:szCs w:val="24"/>
        </w:rPr>
        <w:t xml:space="preserve"> Mendoza Del Valle</w:t>
      </w:r>
      <w:r w:rsidRPr="00FE2612">
        <w:rPr>
          <w:sz w:val="24"/>
          <w:szCs w:val="24"/>
        </w:rPr>
        <w:t xml:space="preserve"> y </w:t>
      </w:r>
      <w:r w:rsidR="0013462B" w:rsidRPr="00FE2612">
        <w:rPr>
          <w:sz w:val="24"/>
          <w:szCs w:val="24"/>
        </w:rPr>
        <w:t xml:space="preserve">Edith Salamanca Chura, </w:t>
      </w:r>
      <w:r w:rsidRPr="00FE2612">
        <w:rPr>
          <w:sz w:val="24"/>
          <w:szCs w:val="24"/>
        </w:rPr>
        <w:t xml:space="preserve">autoridades de la </w:t>
      </w:r>
      <w:r w:rsidR="0013462B" w:rsidRPr="00FE2612">
        <w:rPr>
          <w:sz w:val="24"/>
          <w:szCs w:val="24"/>
        </w:rPr>
        <w:t>Escuela Profesional de Educación</w:t>
      </w:r>
      <w:r w:rsidRPr="00FE2612">
        <w:rPr>
          <w:sz w:val="24"/>
          <w:szCs w:val="24"/>
        </w:rPr>
        <w:t xml:space="preserve"> </w:t>
      </w:r>
      <w:r w:rsidR="00FE2612">
        <w:rPr>
          <w:sz w:val="24"/>
          <w:szCs w:val="24"/>
        </w:rPr>
        <w:t>de la Universidad Nacional Jorge Basadre Grohmann visitaron a</w:t>
      </w:r>
      <w:r w:rsidRPr="00FE2612">
        <w:rPr>
          <w:sz w:val="24"/>
          <w:szCs w:val="24"/>
        </w:rPr>
        <w:t xml:space="preserve">l Programa de Lengua, Literatura, Psicología y Filosofía para conocer los avances </w:t>
      </w:r>
      <w:r w:rsidR="006452DF" w:rsidRPr="00FE2612">
        <w:rPr>
          <w:sz w:val="24"/>
          <w:szCs w:val="24"/>
        </w:rPr>
        <w:t xml:space="preserve">en el proceso de </w:t>
      </w:r>
      <w:proofErr w:type="spellStart"/>
      <w:r w:rsidR="006452DF" w:rsidRPr="00FE2612">
        <w:rPr>
          <w:sz w:val="24"/>
          <w:szCs w:val="24"/>
        </w:rPr>
        <w:t>reacreditación</w:t>
      </w:r>
      <w:proofErr w:type="spellEnd"/>
      <w:r w:rsidR="006452DF" w:rsidRPr="00FE2612">
        <w:rPr>
          <w:sz w:val="24"/>
          <w:szCs w:val="24"/>
        </w:rPr>
        <w:t xml:space="preserve">. </w:t>
      </w:r>
    </w:p>
    <w:p w:rsidR="0013462B" w:rsidRPr="00FE2612" w:rsidRDefault="006452DF" w:rsidP="00FE2612">
      <w:pPr>
        <w:jc w:val="both"/>
        <w:rPr>
          <w:sz w:val="24"/>
          <w:szCs w:val="24"/>
        </w:rPr>
      </w:pPr>
      <w:r w:rsidRPr="00FE2612">
        <w:rPr>
          <w:sz w:val="24"/>
          <w:szCs w:val="24"/>
        </w:rPr>
        <w:t>El Comité de</w:t>
      </w:r>
      <w:r w:rsidR="00FE2612">
        <w:rPr>
          <w:sz w:val="24"/>
          <w:szCs w:val="24"/>
        </w:rPr>
        <w:t xml:space="preserve"> Calidad de LLPF </w:t>
      </w:r>
      <w:r w:rsidRPr="00FE2612">
        <w:rPr>
          <w:sz w:val="24"/>
          <w:szCs w:val="24"/>
        </w:rPr>
        <w:t>les ha ofrecido el programa siguiente:</w:t>
      </w:r>
    </w:p>
    <w:tbl>
      <w:tblPr>
        <w:tblW w:w="8215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3686"/>
        <w:gridCol w:w="2976"/>
      </w:tblGrid>
      <w:tr w:rsidR="006452DF" w:rsidTr="0016539C">
        <w:trPr>
          <w:trHeight w:hRule="exact" w:val="74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  <w:vAlign w:val="center"/>
          </w:tcPr>
          <w:p w:rsidR="006452DF" w:rsidRPr="005E66A9" w:rsidRDefault="006452DF" w:rsidP="003E60F3">
            <w:pPr>
              <w:spacing w:before="57" w:line="360" w:lineRule="auto"/>
              <w:ind w:left="455"/>
              <w:jc w:val="center"/>
              <w:rPr>
                <w:rFonts w:cstheme="minorHAnsi"/>
                <w:b/>
              </w:rPr>
            </w:pPr>
            <w:r w:rsidRPr="005E66A9">
              <w:rPr>
                <w:rFonts w:cstheme="minorHAnsi"/>
                <w:b/>
              </w:rPr>
              <w:t>H</w:t>
            </w:r>
            <w:r w:rsidRPr="005E66A9">
              <w:rPr>
                <w:rFonts w:cstheme="minorHAnsi"/>
                <w:b/>
                <w:spacing w:val="-1"/>
                <w:w w:val="108"/>
              </w:rPr>
              <w:t>O</w:t>
            </w:r>
            <w:r w:rsidRPr="005E66A9">
              <w:rPr>
                <w:rFonts w:cstheme="minorHAnsi"/>
                <w:b/>
                <w:spacing w:val="1"/>
                <w:w w:val="108"/>
              </w:rPr>
              <w:t>R</w:t>
            </w:r>
            <w:r w:rsidRPr="005E66A9">
              <w:rPr>
                <w:rFonts w:cstheme="minorHAnsi"/>
                <w:b/>
              </w:rPr>
              <w:t>A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  <w:vAlign w:val="center"/>
          </w:tcPr>
          <w:p w:rsidR="006452DF" w:rsidRPr="005E66A9" w:rsidRDefault="006452DF" w:rsidP="003E60F3">
            <w:pPr>
              <w:spacing w:before="57" w:line="360" w:lineRule="auto"/>
              <w:ind w:left="304"/>
              <w:jc w:val="center"/>
              <w:rPr>
                <w:rFonts w:cstheme="minorHAnsi"/>
                <w:b/>
              </w:rPr>
            </w:pPr>
            <w:r w:rsidRPr="005E66A9">
              <w:rPr>
                <w:rFonts w:cstheme="minorHAnsi"/>
                <w:b/>
                <w:w w:val="108"/>
              </w:rPr>
              <w:t>RES</w:t>
            </w:r>
            <w:r w:rsidRPr="005E66A9">
              <w:rPr>
                <w:rFonts w:cstheme="minorHAnsi"/>
                <w:b/>
                <w:spacing w:val="-1"/>
                <w:w w:val="108"/>
              </w:rPr>
              <w:t>P</w:t>
            </w:r>
            <w:r w:rsidRPr="005E66A9">
              <w:rPr>
                <w:rFonts w:cstheme="minorHAnsi"/>
                <w:b/>
                <w:w w:val="108"/>
              </w:rPr>
              <w:t>O</w:t>
            </w:r>
            <w:r w:rsidRPr="005E66A9">
              <w:rPr>
                <w:rFonts w:cstheme="minorHAnsi"/>
                <w:b/>
                <w:spacing w:val="-2"/>
                <w:w w:val="108"/>
              </w:rPr>
              <w:t>N</w:t>
            </w:r>
            <w:r w:rsidRPr="005E66A9">
              <w:rPr>
                <w:rFonts w:cstheme="minorHAnsi"/>
                <w:b/>
                <w:spacing w:val="4"/>
                <w:w w:val="108"/>
              </w:rPr>
              <w:t>S</w:t>
            </w:r>
            <w:r w:rsidRPr="005E66A9">
              <w:rPr>
                <w:rFonts w:cstheme="minorHAnsi"/>
                <w:b/>
                <w:spacing w:val="-9"/>
                <w:w w:val="108"/>
              </w:rPr>
              <w:t>A</w:t>
            </w:r>
            <w:r w:rsidRPr="005E66A9">
              <w:rPr>
                <w:rFonts w:cstheme="minorHAnsi"/>
                <w:b/>
                <w:w w:val="108"/>
              </w:rPr>
              <w:t>BLE</w:t>
            </w:r>
            <w:r w:rsidRPr="005E66A9">
              <w:rPr>
                <w:rFonts w:cstheme="minorHAnsi"/>
                <w:b/>
                <w:spacing w:val="12"/>
                <w:w w:val="108"/>
              </w:rPr>
              <w:t xml:space="preserve"> </w:t>
            </w:r>
            <w:r w:rsidRPr="005E66A9">
              <w:rPr>
                <w:rFonts w:cstheme="minorHAnsi"/>
                <w:b/>
                <w:spacing w:val="-2"/>
              </w:rPr>
              <w:t>D</w:t>
            </w:r>
            <w:r w:rsidRPr="005E66A9">
              <w:rPr>
                <w:rFonts w:cstheme="minorHAnsi"/>
                <w:b/>
              </w:rPr>
              <w:t>E</w:t>
            </w:r>
            <w:r w:rsidRPr="005E66A9">
              <w:rPr>
                <w:rFonts w:cstheme="minorHAnsi"/>
                <w:b/>
                <w:spacing w:val="16"/>
              </w:rPr>
              <w:t xml:space="preserve"> </w:t>
            </w:r>
            <w:r w:rsidRPr="005E66A9">
              <w:rPr>
                <w:rFonts w:cstheme="minorHAnsi"/>
                <w:b/>
                <w:w w:val="111"/>
              </w:rPr>
              <w:t>PRO</w:t>
            </w:r>
            <w:r w:rsidRPr="005E66A9">
              <w:rPr>
                <w:rFonts w:cstheme="minorHAnsi"/>
                <w:b/>
                <w:spacing w:val="-4"/>
                <w:w w:val="111"/>
              </w:rPr>
              <w:t>C</w:t>
            </w:r>
            <w:r w:rsidRPr="005E66A9">
              <w:rPr>
                <w:rFonts w:cstheme="minorHAnsi"/>
                <w:b/>
                <w:w w:val="111"/>
              </w:rPr>
              <w:t>E</w:t>
            </w:r>
            <w:r w:rsidRPr="005E66A9">
              <w:rPr>
                <w:rFonts w:cstheme="minorHAnsi"/>
                <w:b/>
                <w:spacing w:val="2"/>
                <w:w w:val="111"/>
              </w:rPr>
              <w:t>S</w:t>
            </w:r>
            <w:r w:rsidRPr="005E66A9">
              <w:rPr>
                <w:rFonts w:cstheme="minorHAnsi"/>
                <w:b/>
                <w:w w:val="111"/>
              </w:rPr>
              <w:t>O</w:t>
            </w:r>
            <w:r w:rsidRPr="005E66A9">
              <w:rPr>
                <w:rFonts w:cstheme="minorHAnsi"/>
                <w:b/>
                <w:spacing w:val="-1"/>
                <w:w w:val="111"/>
              </w:rPr>
              <w:t xml:space="preserve"> </w:t>
            </w:r>
            <w:r w:rsidRPr="005E66A9">
              <w:rPr>
                <w:rFonts w:cstheme="minorHAnsi"/>
                <w:b/>
                <w:spacing w:val="-2"/>
                <w:w w:val="111"/>
              </w:rPr>
              <w:t>(N</w:t>
            </w:r>
            <w:r w:rsidRPr="005E66A9">
              <w:rPr>
                <w:rFonts w:cstheme="minorHAnsi"/>
                <w:b/>
                <w:w w:val="122"/>
              </w:rPr>
              <w:t>o</w:t>
            </w:r>
            <w:r w:rsidRPr="005E66A9">
              <w:rPr>
                <w:rFonts w:cstheme="minorHAnsi"/>
                <w:b/>
                <w:spacing w:val="2"/>
                <w:w w:val="114"/>
              </w:rPr>
              <w:t>m</w:t>
            </w:r>
            <w:r w:rsidRPr="005E66A9">
              <w:rPr>
                <w:rFonts w:cstheme="minorHAnsi"/>
                <w:b/>
                <w:w w:val="122"/>
              </w:rPr>
              <w:t>b</w:t>
            </w:r>
            <w:r w:rsidRPr="005E66A9">
              <w:rPr>
                <w:rFonts w:cstheme="minorHAnsi"/>
                <w:b/>
                <w:w w:val="117"/>
              </w:rPr>
              <w:t>r</w:t>
            </w:r>
            <w:r w:rsidRPr="005E66A9">
              <w:rPr>
                <w:rFonts w:cstheme="minorHAnsi"/>
                <w:b/>
                <w:spacing w:val="-1"/>
                <w:w w:val="126"/>
              </w:rPr>
              <w:t>e</w:t>
            </w:r>
            <w:r w:rsidRPr="005E66A9">
              <w:rPr>
                <w:rFonts w:cstheme="minorHAnsi"/>
                <w:b/>
              </w:rPr>
              <w:t>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  <w:vAlign w:val="center"/>
          </w:tcPr>
          <w:p w:rsidR="006452DF" w:rsidRPr="005E66A9" w:rsidRDefault="006452DF" w:rsidP="003E60F3">
            <w:pPr>
              <w:spacing w:before="57" w:line="360" w:lineRule="auto"/>
              <w:ind w:right="1191"/>
              <w:jc w:val="center"/>
              <w:rPr>
                <w:rFonts w:cstheme="minorHAnsi"/>
                <w:b/>
              </w:rPr>
            </w:pPr>
            <w:r w:rsidRPr="005E66A9">
              <w:rPr>
                <w:rFonts w:cstheme="minorHAnsi"/>
                <w:b/>
                <w:w w:val="120"/>
              </w:rPr>
              <w:t>P</w:t>
            </w:r>
            <w:r w:rsidRPr="005E66A9">
              <w:rPr>
                <w:rFonts w:cstheme="minorHAnsi"/>
                <w:b/>
                <w:w w:val="108"/>
              </w:rPr>
              <w:t>R</w:t>
            </w:r>
            <w:r w:rsidRPr="005E66A9">
              <w:rPr>
                <w:rFonts w:cstheme="minorHAnsi"/>
                <w:b/>
                <w:spacing w:val="-1"/>
                <w:w w:val="108"/>
              </w:rPr>
              <w:t>O</w:t>
            </w:r>
            <w:r w:rsidRPr="005E66A9">
              <w:rPr>
                <w:rFonts w:cstheme="minorHAnsi"/>
                <w:b/>
                <w:w w:val="108"/>
              </w:rPr>
              <w:t>C</w:t>
            </w:r>
            <w:r w:rsidRPr="005E66A9">
              <w:rPr>
                <w:rFonts w:cstheme="minorHAnsi"/>
                <w:b/>
                <w:w w:val="109"/>
              </w:rPr>
              <w:t>E</w:t>
            </w:r>
            <w:r w:rsidRPr="005E66A9">
              <w:rPr>
                <w:rFonts w:cstheme="minorHAnsi"/>
                <w:b/>
                <w:spacing w:val="-1"/>
                <w:w w:val="120"/>
              </w:rPr>
              <w:t>S</w:t>
            </w:r>
            <w:r w:rsidRPr="005E66A9">
              <w:rPr>
                <w:rFonts w:cstheme="minorHAnsi"/>
                <w:b/>
                <w:w w:val="108"/>
              </w:rPr>
              <w:t>O</w:t>
            </w:r>
          </w:p>
        </w:tc>
      </w:tr>
      <w:tr w:rsidR="006452DF" w:rsidRPr="00F03905" w:rsidTr="0016539C">
        <w:trPr>
          <w:trHeight w:hRule="exact" w:val="1430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DC0EEC" w:rsidRDefault="0016539C" w:rsidP="003E60F3">
            <w:pPr>
              <w:spacing w:line="200" w:lineRule="exact"/>
              <w:rPr>
                <w:rFonts w:cstheme="minorHAnsi"/>
              </w:rPr>
            </w:pPr>
            <w:r>
              <w:rPr>
                <w:rFonts w:cstheme="minorHAnsi"/>
              </w:rPr>
              <w:t>9.10 – 9.10</w:t>
            </w:r>
          </w:p>
          <w:p w:rsidR="006452DF" w:rsidRPr="00DC0EEC" w:rsidRDefault="006452DF" w:rsidP="003E60F3">
            <w:pPr>
              <w:spacing w:line="200" w:lineRule="exact"/>
              <w:rPr>
                <w:rFonts w:cstheme="minorHAnsi"/>
              </w:rPr>
            </w:pPr>
          </w:p>
          <w:p w:rsidR="006452DF" w:rsidRPr="00DC0EEC" w:rsidRDefault="006452DF" w:rsidP="003E60F3">
            <w:pPr>
              <w:spacing w:before="7" w:line="200" w:lineRule="exact"/>
              <w:rPr>
                <w:rFonts w:cstheme="minorHAnsi"/>
              </w:rPr>
            </w:pPr>
          </w:p>
          <w:p w:rsidR="006452DF" w:rsidRPr="00DC0EEC" w:rsidRDefault="006452DF" w:rsidP="0016539C">
            <w:pPr>
              <w:rPr>
                <w:rFonts w:cstheme="minorHAnsi"/>
                <w:spacing w:val="8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39C" w:rsidRDefault="006452DF" w:rsidP="003E60F3">
            <w:pPr>
              <w:rPr>
                <w:rFonts w:cstheme="minorHAnsi"/>
                <w:w w:val="113"/>
              </w:rPr>
            </w:pPr>
            <w:r w:rsidRPr="00B84C12">
              <w:rPr>
                <w:rFonts w:cstheme="minorHAnsi"/>
                <w:w w:val="113"/>
              </w:rPr>
              <w:t>Yoni M. Pino Vanegas</w:t>
            </w:r>
          </w:p>
          <w:p w:rsidR="006452DF" w:rsidRPr="00B84C12" w:rsidRDefault="006452DF" w:rsidP="003E60F3">
            <w:pPr>
              <w:rPr>
                <w:rFonts w:cstheme="minorHAnsi"/>
                <w:w w:val="113"/>
              </w:rPr>
            </w:pPr>
            <w:r w:rsidRPr="00B84C12">
              <w:rPr>
                <w:rFonts w:cstheme="minorHAnsi"/>
                <w:w w:val="113"/>
              </w:rPr>
              <w:t>Director General de Calidad, Licenciamiento y Acreditación Universitaria – UNAP</w:t>
            </w:r>
          </w:p>
          <w:p w:rsidR="006452DF" w:rsidRPr="00B84C12" w:rsidRDefault="006452DF" w:rsidP="003E60F3">
            <w:pPr>
              <w:spacing w:line="200" w:lineRule="exact"/>
              <w:ind w:left="113"/>
              <w:rPr>
                <w:rFonts w:cstheme="minorHAnsi"/>
                <w:w w:val="113"/>
              </w:rPr>
            </w:pPr>
          </w:p>
          <w:p w:rsidR="006452DF" w:rsidRPr="00B84C12" w:rsidRDefault="006452DF" w:rsidP="003E60F3">
            <w:pPr>
              <w:spacing w:line="200" w:lineRule="exact"/>
              <w:ind w:left="113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6452DF" w:rsidP="003E60F3">
            <w:pPr>
              <w:spacing w:line="200" w:lineRule="exact"/>
              <w:ind w:left="113"/>
              <w:rPr>
                <w:rFonts w:cstheme="minorHAnsi"/>
              </w:rPr>
            </w:pPr>
          </w:p>
          <w:p w:rsidR="006452DF" w:rsidRPr="00B84C12" w:rsidRDefault="006452DF" w:rsidP="003E60F3">
            <w:pPr>
              <w:spacing w:line="200" w:lineRule="exact"/>
              <w:ind w:left="113"/>
              <w:rPr>
                <w:rFonts w:cstheme="minorHAnsi"/>
              </w:rPr>
            </w:pPr>
          </w:p>
          <w:p w:rsidR="006452DF" w:rsidRPr="00B84C12" w:rsidRDefault="006452DF" w:rsidP="003E60F3">
            <w:pPr>
              <w:spacing w:line="200" w:lineRule="exact"/>
              <w:ind w:left="113" w:right="112"/>
              <w:rPr>
                <w:rFonts w:cstheme="minorHAnsi"/>
                <w:w w:val="107"/>
              </w:rPr>
            </w:pPr>
            <w:r w:rsidRPr="00B84C12">
              <w:rPr>
                <w:rFonts w:cstheme="minorHAnsi"/>
                <w:w w:val="107"/>
              </w:rPr>
              <w:t>Bienvenida a la universidad</w:t>
            </w:r>
          </w:p>
        </w:tc>
      </w:tr>
      <w:tr w:rsidR="006452DF" w:rsidRPr="00882F9B" w:rsidTr="0016539C">
        <w:trPr>
          <w:trHeight w:hRule="exact" w:val="1276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52DF" w:rsidRPr="00882F9B" w:rsidRDefault="006452DF" w:rsidP="003E60F3">
            <w:pPr>
              <w:spacing w:line="200" w:lineRule="exact"/>
              <w:rPr>
                <w:rFonts w:cstheme="minorHAnsi"/>
              </w:rPr>
            </w:pPr>
            <w:r>
              <w:rPr>
                <w:rFonts w:cstheme="minorHAnsi"/>
              </w:rPr>
              <w:t>9.10 – 9</w:t>
            </w:r>
            <w:r w:rsidRPr="00882F9B">
              <w:rPr>
                <w:rFonts w:cstheme="minorHAnsi"/>
              </w:rPr>
              <w:t>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539C" w:rsidRDefault="006452DF" w:rsidP="003E60F3">
            <w:pPr>
              <w:rPr>
                <w:rFonts w:cstheme="minorHAnsi"/>
                <w:w w:val="99"/>
              </w:rPr>
            </w:pPr>
            <w:r w:rsidRPr="00B84C12">
              <w:rPr>
                <w:rFonts w:cstheme="minorHAnsi"/>
                <w:spacing w:val="-1"/>
                <w:w w:val="119"/>
              </w:rPr>
              <w:t>S</w:t>
            </w:r>
            <w:r w:rsidRPr="00B84C12">
              <w:rPr>
                <w:rFonts w:cstheme="minorHAnsi"/>
                <w:spacing w:val="2"/>
                <w:w w:val="79"/>
              </w:rPr>
              <w:t>i</w:t>
            </w:r>
            <w:r w:rsidRPr="00B84C12">
              <w:rPr>
                <w:rFonts w:cstheme="minorHAnsi"/>
                <w:w w:val="79"/>
              </w:rPr>
              <w:t>l</w:t>
            </w:r>
            <w:r w:rsidRPr="00B84C12">
              <w:rPr>
                <w:rFonts w:cstheme="minorHAnsi"/>
                <w:w w:val="99"/>
              </w:rPr>
              <w:t>v</w:t>
            </w:r>
            <w:r w:rsidRPr="00B84C12">
              <w:rPr>
                <w:rFonts w:cstheme="minorHAnsi"/>
                <w:w w:val="79"/>
              </w:rPr>
              <w:t>i</w:t>
            </w:r>
            <w:r w:rsidRPr="00B84C12">
              <w:rPr>
                <w:rFonts w:cstheme="minorHAnsi"/>
                <w:w w:val="125"/>
              </w:rPr>
              <w:t>a</w:t>
            </w:r>
            <w:r w:rsidRPr="00B84C12">
              <w:rPr>
                <w:rFonts w:cstheme="minorHAnsi"/>
                <w:spacing w:val="7"/>
              </w:rPr>
              <w:t xml:space="preserve"> </w:t>
            </w:r>
            <w:r w:rsidRPr="00B84C12">
              <w:rPr>
                <w:rFonts w:cstheme="minorHAnsi"/>
                <w:spacing w:val="-1"/>
                <w:w w:val="91"/>
              </w:rPr>
              <w:t>V</w:t>
            </w:r>
            <w:r w:rsidRPr="00B84C12">
              <w:rPr>
                <w:rFonts w:cstheme="minorHAnsi"/>
                <w:w w:val="125"/>
              </w:rPr>
              <w:t>e</w:t>
            </w:r>
            <w:r w:rsidRPr="00B84C12">
              <w:rPr>
                <w:rFonts w:cstheme="minorHAnsi"/>
                <w:spacing w:val="1"/>
                <w:w w:val="99"/>
              </w:rPr>
              <w:t>r</w:t>
            </w:r>
            <w:r w:rsidRPr="00B84C12">
              <w:rPr>
                <w:rFonts w:cstheme="minorHAnsi"/>
                <w:w w:val="110"/>
              </w:rPr>
              <w:t>ón</w:t>
            </w:r>
            <w:r w:rsidRPr="00B84C12">
              <w:rPr>
                <w:rFonts w:cstheme="minorHAnsi"/>
                <w:w w:val="79"/>
              </w:rPr>
              <w:t>i</w:t>
            </w:r>
            <w:r w:rsidRPr="00B84C12">
              <w:rPr>
                <w:rFonts w:cstheme="minorHAnsi"/>
                <w:spacing w:val="2"/>
                <w:w w:val="112"/>
              </w:rPr>
              <w:t>c</w:t>
            </w:r>
            <w:r w:rsidRPr="00B84C12">
              <w:rPr>
                <w:rFonts w:cstheme="minorHAnsi"/>
                <w:w w:val="125"/>
              </w:rPr>
              <w:t>a</w:t>
            </w:r>
            <w:r w:rsidRPr="00B84C12">
              <w:rPr>
                <w:rFonts w:cstheme="minorHAnsi"/>
                <w:spacing w:val="7"/>
              </w:rPr>
              <w:t xml:space="preserve"> </w:t>
            </w:r>
            <w:r w:rsidRPr="00B84C12">
              <w:rPr>
                <w:rFonts w:cstheme="minorHAnsi"/>
                <w:spacing w:val="-1"/>
                <w:w w:val="91"/>
              </w:rPr>
              <w:t>V</w:t>
            </w:r>
            <w:r w:rsidRPr="00B84C12">
              <w:rPr>
                <w:rFonts w:cstheme="minorHAnsi"/>
                <w:spacing w:val="3"/>
                <w:w w:val="125"/>
              </w:rPr>
              <w:t>a</w:t>
            </w:r>
            <w:r w:rsidRPr="00B84C12">
              <w:rPr>
                <w:rFonts w:cstheme="minorHAnsi"/>
                <w:w w:val="79"/>
              </w:rPr>
              <w:t>l</w:t>
            </w:r>
            <w:r w:rsidRPr="00B84C12">
              <w:rPr>
                <w:rFonts w:cstheme="minorHAnsi"/>
                <w:w w:val="110"/>
              </w:rPr>
              <w:t>d</w:t>
            </w:r>
            <w:r w:rsidRPr="00B84C12">
              <w:rPr>
                <w:rFonts w:cstheme="minorHAnsi"/>
                <w:w w:val="79"/>
              </w:rPr>
              <w:t>i</w:t>
            </w:r>
            <w:r w:rsidRPr="00B84C12">
              <w:rPr>
                <w:rFonts w:cstheme="minorHAnsi"/>
                <w:w w:val="99"/>
              </w:rPr>
              <w:t>v</w:t>
            </w:r>
            <w:r w:rsidRPr="00B84C12">
              <w:rPr>
                <w:rFonts w:cstheme="minorHAnsi"/>
                <w:w w:val="79"/>
              </w:rPr>
              <w:t>i</w:t>
            </w:r>
            <w:r w:rsidRPr="00B84C12">
              <w:rPr>
                <w:rFonts w:cstheme="minorHAnsi"/>
                <w:w w:val="125"/>
              </w:rPr>
              <w:t>a</w:t>
            </w:r>
            <w:r w:rsidR="0016539C">
              <w:rPr>
                <w:rFonts w:cstheme="minorHAnsi"/>
                <w:w w:val="125"/>
              </w:rPr>
              <w:t xml:space="preserve"> </w:t>
            </w:r>
            <w:r w:rsidRPr="00B84C12">
              <w:rPr>
                <w:rFonts w:cstheme="minorHAnsi"/>
                <w:w w:val="91"/>
              </w:rPr>
              <w:t>Y</w:t>
            </w:r>
            <w:r w:rsidRPr="00B84C12">
              <w:rPr>
                <w:rFonts w:cstheme="minorHAnsi"/>
                <w:w w:val="125"/>
              </w:rPr>
              <w:t>á</w:t>
            </w:r>
            <w:r w:rsidRPr="00B84C12">
              <w:rPr>
                <w:rFonts w:cstheme="minorHAnsi"/>
                <w:w w:val="110"/>
              </w:rPr>
              <w:t>b</w:t>
            </w:r>
            <w:r w:rsidRPr="00B84C12">
              <w:rPr>
                <w:rFonts w:cstheme="minorHAnsi"/>
                <w:w w:val="125"/>
              </w:rPr>
              <w:t>a</w:t>
            </w:r>
            <w:r w:rsidRPr="00B84C12">
              <w:rPr>
                <w:rFonts w:cstheme="minorHAnsi"/>
                <w:w w:val="99"/>
              </w:rPr>
              <w:t>r</w:t>
            </w:r>
          </w:p>
          <w:p w:rsidR="006452DF" w:rsidRPr="00B84C12" w:rsidRDefault="006452DF" w:rsidP="0016539C">
            <w:pPr>
              <w:spacing w:after="0" w:line="240" w:lineRule="auto"/>
              <w:rPr>
                <w:rFonts w:cstheme="minorHAnsi"/>
                <w:w w:val="99"/>
              </w:rPr>
            </w:pPr>
            <w:r w:rsidRPr="00B84C12">
              <w:rPr>
                <w:rFonts w:cstheme="minorHAnsi"/>
                <w:w w:val="99"/>
              </w:rPr>
              <w:t>Presidenta del Comité de Calidad del Programa de Lengua, Literatura, Psicología y Filosofía</w:t>
            </w:r>
          </w:p>
          <w:p w:rsidR="006452DF" w:rsidRPr="00B84C12" w:rsidRDefault="006452DF" w:rsidP="003E60F3">
            <w:pPr>
              <w:spacing w:line="200" w:lineRule="exact"/>
              <w:ind w:left="113" w:right="766"/>
              <w:rPr>
                <w:rFonts w:cstheme="minorHAnsi"/>
                <w:w w:val="113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52DF" w:rsidRPr="00B84C12" w:rsidRDefault="006452DF" w:rsidP="003E60F3">
            <w:pPr>
              <w:rPr>
                <w:rFonts w:cstheme="minorHAnsi"/>
              </w:rPr>
            </w:pPr>
            <w:r w:rsidRPr="00B84C12">
              <w:rPr>
                <w:rFonts w:cstheme="minorHAnsi"/>
              </w:rPr>
              <w:t>Presentación y orientación metodológica</w:t>
            </w:r>
          </w:p>
        </w:tc>
      </w:tr>
      <w:tr w:rsidR="006452DF" w:rsidRPr="0018344C" w:rsidTr="0016539C">
        <w:trPr>
          <w:trHeight w:hRule="exact" w:val="571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882F9B" w:rsidRDefault="006452DF" w:rsidP="003E60F3">
            <w:pPr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>9.20</w:t>
            </w:r>
            <w:r>
              <w:rPr>
                <w:rFonts w:cstheme="minorHAnsi"/>
                <w:spacing w:val="34"/>
              </w:rPr>
              <w:t xml:space="preserve"> – 9.</w:t>
            </w:r>
            <w:r w:rsidRPr="00882F9B">
              <w:rPr>
                <w:rFonts w:cstheme="minorHAnsi"/>
                <w:spacing w:val="-1"/>
                <w:w w:val="110"/>
              </w:rPr>
              <w:t>3</w:t>
            </w:r>
            <w:r w:rsidRPr="00882F9B">
              <w:rPr>
                <w:rFonts w:cstheme="minorHAnsi"/>
                <w:w w:val="110"/>
              </w:rPr>
              <w:t>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Default="006452DF" w:rsidP="006452DF">
            <w:pPr>
              <w:spacing w:after="0" w:line="240" w:lineRule="auto"/>
              <w:rPr>
                <w:rFonts w:cstheme="minorHAnsi"/>
              </w:rPr>
            </w:pPr>
            <w:r w:rsidRPr="00B84C12">
              <w:rPr>
                <w:rFonts w:cstheme="minorHAnsi"/>
                <w:spacing w:val="-1"/>
                <w:w w:val="119"/>
              </w:rPr>
              <w:t>Feliciano Padilla Chalco</w:t>
            </w:r>
          </w:p>
          <w:p w:rsidR="006452DF" w:rsidRPr="00B84C12" w:rsidRDefault="006452DF" w:rsidP="006452DF">
            <w:pPr>
              <w:spacing w:after="0" w:line="240" w:lineRule="auto"/>
              <w:rPr>
                <w:rFonts w:cstheme="minorHAnsi"/>
              </w:rPr>
            </w:pPr>
            <w:r w:rsidRPr="00B84C12">
              <w:rPr>
                <w:rFonts w:cstheme="minorHAnsi"/>
                <w:w w:val="82"/>
              </w:rPr>
              <w:t>I</w:t>
            </w:r>
            <w:r w:rsidRPr="00B84C12">
              <w:rPr>
                <w:rFonts w:cstheme="minorHAnsi"/>
                <w:spacing w:val="-1"/>
                <w:w w:val="110"/>
              </w:rPr>
              <w:t>n</w:t>
            </w:r>
            <w:r w:rsidRPr="00B84C12">
              <w:rPr>
                <w:rFonts w:cstheme="minorHAnsi"/>
                <w:w w:val="110"/>
              </w:rPr>
              <w:t>d</w:t>
            </w:r>
            <w:r w:rsidRPr="00B84C12">
              <w:rPr>
                <w:rFonts w:cstheme="minorHAnsi"/>
                <w:w w:val="79"/>
              </w:rPr>
              <w:t>i</w:t>
            </w:r>
            <w:r w:rsidRPr="00B84C12">
              <w:rPr>
                <w:rFonts w:cstheme="minorHAnsi"/>
                <w:w w:val="99"/>
              </w:rPr>
              <w:t>r</w:t>
            </w:r>
            <w:r w:rsidRPr="00B84C12">
              <w:rPr>
                <w:rFonts w:cstheme="minorHAnsi"/>
                <w:w w:val="125"/>
              </w:rPr>
              <w:t>a</w:t>
            </w:r>
            <w:r w:rsidRPr="00B84C12">
              <w:rPr>
                <w:rFonts w:cstheme="minorHAnsi"/>
                <w:spacing w:val="7"/>
              </w:rPr>
              <w:t xml:space="preserve"> </w:t>
            </w:r>
            <w:r w:rsidRPr="00B84C12">
              <w:rPr>
                <w:rFonts w:cstheme="minorHAnsi"/>
                <w:w w:val="82"/>
              </w:rPr>
              <w:t>I</w:t>
            </w:r>
            <w:r w:rsidRPr="00B84C12">
              <w:rPr>
                <w:rFonts w:cstheme="minorHAnsi"/>
                <w:spacing w:val="1"/>
                <w:w w:val="99"/>
              </w:rPr>
              <w:t>r</w:t>
            </w:r>
            <w:r w:rsidRPr="00B84C12">
              <w:rPr>
                <w:rFonts w:cstheme="minorHAnsi"/>
                <w:spacing w:val="-1"/>
                <w:w w:val="125"/>
              </w:rPr>
              <w:t>a</w:t>
            </w:r>
            <w:r w:rsidRPr="00B84C12">
              <w:rPr>
                <w:rFonts w:cstheme="minorHAnsi"/>
                <w:spacing w:val="2"/>
                <w:w w:val="112"/>
              </w:rPr>
              <w:t>c</w:t>
            </w:r>
            <w:r w:rsidRPr="00B84C12">
              <w:rPr>
                <w:rFonts w:cstheme="minorHAnsi"/>
                <w:spacing w:val="-1"/>
                <w:w w:val="125"/>
              </w:rPr>
              <w:t>e</w:t>
            </w:r>
            <w:r w:rsidRPr="00B84C12">
              <w:rPr>
                <w:rFonts w:cstheme="minorHAnsi"/>
                <w:spacing w:val="5"/>
                <w:w w:val="106"/>
              </w:rPr>
              <w:t>m</w:t>
            </w:r>
            <w:r w:rsidRPr="00B84C12">
              <w:rPr>
                <w:rFonts w:cstheme="minorHAnsi"/>
                <w:w w:val="125"/>
              </w:rPr>
              <w:t>a</w:t>
            </w:r>
            <w:r w:rsidRPr="00B84C12">
              <w:rPr>
                <w:rFonts w:cstheme="minorHAnsi"/>
                <w:spacing w:val="4"/>
              </w:rPr>
              <w:t xml:space="preserve"> </w:t>
            </w:r>
            <w:r w:rsidRPr="00B84C12">
              <w:rPr>
                <w:rFonts w:cstheme="minorHAnsi"/>
                <w:spacing w:val="3"/>
                <w:w w:val="110"/>
              </w:rPr>
              <w:t>G</w:t>
            </w:r>
            <w:r w:rsidRPr="00B84C12">
              <w:rPr>
                <w:rFonts w:cstheme="minorHAnsi"/>
                <w:spacing w:val="-3"/>
                <w:w w:val="110"/>
              </w:rPr>
              <w:t>ó</w:t>
            </w:r>
            <w:r w:rsidRPr="00B84C12">
              <w:rPr>
                <w:rFonts w:cstheme="minorHAnsi"/>
                <w:spacing w:val="3"/>
                <w:w w:val="110"/>
              </w:rPr>
              <w:t>m</w:t>
            </w:r>
            <w:r w:rsidRPr="00B84C12">
              <w:rPr>
                <w:rFonts w:cstheme="minorHAnsi"/>
                <w:w w:val="110"/>
              </w:rPr>
              <w:t>ez</w:t>
            </w:r>
            <w:r w:rsidRPr="00B84C12">
              <w:rPr>
                <w:rFonts w:cstheme="minorHAnsi"/>
                <w:spacing w:val="3"/>
                <w:w w:val="110"/>
              </w:rPr>
              <w:t xml:space="preserve"> </w:t>
            </w:r>
            <w:r w:rsidRPr="00B84C12">
              <w:rPr>
                <w:rFonts w:cstheme="minorHAnsi"/>
                <w:w w:val="91"/>
              </w:rPr>
              <w:t>A</w:t>
            </w:r>
            <w:r w:rsidRPr="00B84C12">
              <w:rPr>
                <w:rFonts w:cstheme="minorHAnsi"/>
                <w:spacing w:val="1"/>
                <w:w w:val="99"/>
              </w:rPr>
              <w:t>r</w:t>
            </w:r>
            <w:r w:rsidRPr="00B84C12">
              <w:rPr>
                <w:rFonts w:cstheme="minorHAnsi"/>
                <w:spacing w:val="-1"/>
                <w:w w:val="99"/>
              </w:rPr>
              <w:t>t</w:t>
            </w:r>
            <w:r w:rsidRPr="00B84C12">
              <w:rPr>
                <w:rFonts w:cstheme="minorHAnsi"/>
                <w:spacing w:val="3"/>
                <w:w w:val="125"/>
              </w:rPr>
              <w:t>e</w:t>
            </w:r>
            <w:r w:rsidRPr="00B84C12">
              <w:rPr>
                <w:rFonts w:cstheme="minorHAnsi"/>
                <w:w w:val="99"/>
              </w:rPr>
              <w:t>t</w:t>
            </w:r>
            <w:r w:rsidRPr="00B84C12">
              <w:rPr>
                <w:rFonts w:cstheme="minorHAnsi"/>
                <w:w w:val="125"/>
              </w:rPr>
              <w:t>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6452DF" w:rsidP="003E60F3">
            <w:pPr>
              <w:rPr>
                <w:rFonts w:cstheme="minorHAnsi"/>
              </w:rPr>
            </w:pPr>
            <w:r w:rsidRPr="00B84C12">
              <w:rPr>
                <w:rFonts w:cstheme="minorHAnsi"/>
              </w:rPr>
              <w:t>Responsabilidad Social</w:t>
            </w:r>
          </w:p>
        </w:tc>
      </w:tr>
      <w:tr w:rsidR="006452DF" w:rsidRPr="0018344C" w:rsidTr="0016539C">
        <w:trPr>
          <w:trHeight w:hRule="exact" w:val="565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DC0EEC" w:rsidRDefault="006452DF" w:rsidP="0016539C">
            <w:pPr>
              <w:rPr>
                <w:rFonts w:cstheme="minorHAnsi"/>
              </w:rPr>
            </w:pPr>
            <w:r>
              <w:rPr>
                <w:rFonts w:cstheme="minorHAnsi"/>
              </w:rPr>
              <w:t>9.30 - 9.40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6452DF" w:rsidP="0016539C">
            <w:pPr>
              <w:rPr>
                <w:rFonts w:cstheme="minorHAnsi"/>
              </w:rPr>
            </w:pPr>
            <w:r w:rsidRPr="00B84C12">
              <w:rPr>
                <w:rFonts w:cstheme="minorHAnsi"/>
                <w:w w:val="99"/>
              </w:rPr>
              <w:t>N</w:t>
            </w:r>
            <w:r w:rsidRPr="00B84C12">
              <w:rPr>
                <w:rFonts w:cstheme="minorHAnsi"/>
                <w:spacing w:val="-1"/>
                <w:w w:val="125"/>
              </w:rPr>
              <w:t>a</w:t>
            </w:r>
            <w:r w:rsidRPr="00B84C12">
              <w:rPr>
                <w:rFonts w:cstheme="minorHAnsi"/>
                <w:w w:val="99"/>
              </w:rPr>
              <w:t>t</w:t>
            </w:r>
            <w:r w:rsidRPr="00B84C12">
              <w:rPr>
                <w:rFonts w:cstheme="minorHAnsi"/>
                <w:spacing w:val="3"/>
                <w:w w:val="125"/>
              </w:rPr>
              <w:t>a</w:t>
            </w:r>
            <w:r w:rsidRPr="00B84C12">
              <w:rPr>
                <w:rFonts w:cstheme="minorHAnsi"/>
                <w:w w:val="79"/>
              </w:rPr>
              <w:t>li</w:t>
            </w:r>
            <w:r w:rsidRPr="00B84C12">
              <w:rPr>
                <w:rFonts w:cstheme="minorHAnsi"/>
                <w:spacing w:val="5"/>
              </w:rPr>
              <w:t xml:space="preserve"> </w:t>
            </w:r>
            <w:r w:rsidRPr="00B84C12">
              <w:rPr>
                <w:rFonts w:cstheme="minorHAnsi"/>
                <w:spacing w:val="-1"/>
              </w:rPr>
              <w:t>K</w:t>
            </w:r>
            <w:r w:rsidRPr="00B84C12">
              <w:rPr>
                <w:rFonts w:cstheme="minorHAnsi"/>
                <w:spacing w:val="3"/>
              </w:rPr>
              <w:t>e</w:t>
            </w:r>
            <w:r w:rsidRPr="00B84C12">
              <w:rPr>
                <w:rFonts w:cstheme="minorHAnsi"/>
                <w:spacing w:val="-1"/>
              </w:rPr>
              <w:t>n</w:t>
            </w:r>
            <w:r w:rsidRPr="00B84C12">
              <w:rPr>
                <w:rFonts w:cstheme="minorHAnsi"/>
              </w:rPr>
              <w:t xml:space="preserve">net </w:t>
            </w:r>
            <w:r w:rsidRPr="00B84C12">
              <w:rPr>
                <w:rFonts w:cstheme="minorHAnsi"/>
                <w:spacing w:val="9"/>
              </w:rPr>
              <w:t xml:space="preserve"> </w:t>
            </w:r>
            <w:r w:rsidRPr="00B84C12">
              <w:rPr>
                <w:rFonts w:cstheme="minorHAnsi"/>
                <w:spacing w:val="-1"/>
                <w:w w:val="120"/>
              </w:rPr>
              <w:t>P</w:t>
            </w:r>
            <w:r w:rsidRPr="00B84C12">
              <w:rPr>
                <w:rFonts w:cstheme="minorHAnsi"/>
                <w:w w:val="120"/>
              </w:rPr>
              <w:t>a</w:t>
            </w:r>
            <w:r w:rsidRPr="00B84C12">
              <w:rPr>
                <w:rFonts w:cstheme="minorHAnsi"/>
                <w:spacing w:val="2"/>
                <w:w w:val="120"/>
              </w:rPr>
              <w:t>c</w:t>
            </w:r>
            <w:r w:rsidRPr="00B84C12">
              <w:rPr>
                <w:rFonts w:cstheme="minorHAnsi"/>
                <w:w w:val="120"/>
              </w:rPr>
              <w:t>a</w:t>
            </w:r>
            <w:r w:rsidRPr="00B84C12">
              <w:rPr>
                <w:rFonts w:cstheme="minorHAnsi"/>
                <w:spacing w:val="-5"/>
                <w:w w:val="120"/>
              </w:rPr>
              <w:t xml:space="preserve"> </w:t>
            </w:r>
            <w:r w:rsidRPr="00B84C12">
              <w:rPr>
                <w:rFonts w:cstheme="minorHAnsi"/>
                <w:spacing w:val="3"/>
                <w:w w:val="91"/>
              </w:rPr>
              <w:t>V</w:t>
            </w:r>
            <w:r w:rsidRPr="00B84C12">
              <w:rPr>
                <w:rFonts w:cstheme="minorHAnsi"/>
                <w:spacing w:val="-1"/>
                <w:w w:val="125"/>
              </w:rPr>
              <w:t>a</w:t>
            </w:r>
            <w:r w:rsidRPr="00B84C12">
              <w:rPr>
                <w:rFonts w:cstheme="minorHAnsi"/>
                <w:spacing w:val="2"/>
                <w:w w:val="79"/>
              </w:rPr>
              <w:t>l</w:t>
            </w:r>
            <w:r w:rsidRPr="00B84C12">
              <w:rPr>
                <w:rFonts w:cstheme="minorHAnsi"/>
                <w:w w:val="79"/>
              </w:rPr>
              <w:t>l</w:t>
            </w:r>
            <w:r w:rsidRPr="00B84C12">
              <w:rPr>
                <w:rFonts w:cstheme="minorHAnsi"/>
                <w:spacing w:val="-1"/>
                <w:w w:val="125"/>
              </w:rPr>
              <w:t>e</w:t>
            </w:r>
            <w:r w:rsidRPr="00B84C12">
              <w:rPr>
                <w:rFonts w:cstheme="minorHAnsi"/>
                <w:spacing w:val="2"/>
                <w:w w:val="79"/>
              </w:rPr>
              <w:t>j</w:t>
            </w:r>
            <w:r w:rsidRPr="00B84C12">
              <w:rPr>
                <w:rFonts w:cstheme="minorHAnsi"/>
                <w:w w:val="110"/>
              </w:rPr>
              <w:t>o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6452DF" w:rsidP="0016539C">
            <w:pPr>
              <w:rPr>
                <w:rFonts w:cstheme="minorHAnsi"/>
              </w:rPr>
            </w:pPr>
            <w:r w:rsidRPr="00B84C12">
              <w:rPr>
                <w:rFonts w:cstheme="minorHAnsi"/>
              </w:rPr>
              <w:t>Sistema de seguimiento de egresados</w:t>
            </w:r>
          </w:p>
        </w:tc>
      </w:tr>
      <w:tr w:rsidR="006452DF" w:rsidRPr="0018344C" w:rsidTr="0016539C">
        <w:trPr>
          <w:trHeight w:hRule="exact" w:val="55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DC0EEC" w:rsidRDefault="006452DF" w:rsidP="0016539C">
            <w:pPr>
              <w:rPr>
                <w:rFonts w:cstheme="minorHAnsi"/>
              </w:rPr>
            </w:pPr>
            <w:r>
              <w:rPr>
                <w:rFonts w:cstheme="minorHAnsi"/>
              </w:rPr>
              <w:t>9.40 – 9.50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6452DF" w:rsidP="0016539C">
            <w:pPr>
              <w:rPr>
                <w:rFonts w:cstheme="minorHAnsi"/>
                <w:w w:val="99"/>
              </w:rPr>
            </w:pPr>
            <w:r w:rsidRPr="00B84C12">
              <w:rPr>
                <w:rFonts w:cstheme="minorHAnsi"/>
                <w:spacing w:val="-1"/>
                <w:w w:val="91"/>
              </w:rPr>
              <w:t>Y</w:t>
            </w:r>
            <w:r w:rsidRPr="00B84C12">
              <w:rPr>
                <w:rFonts w:cstheme="minorHAnsi"/>
                <w:w w:val="110"/>
              </w:rPr>
              <w:t>o</w:t>
            </w:r>
            <w:r w:rsidRPr="00B84C12">
              <w:rPr>
                <w:rFonts w:cstheme="minorHAnsi"/>
                <w:spacing w:val="2"/>
                <w:w w:val="79"/>
              </w:rPr>
              <w:t>l</w:t>
            </w:r>
            <w:r w:rsidRPr="00B84C12">
              <w:rPr>
                <w:rFonts w:cstheme="minorHAnsi"/>
                <w:spacing w:val="-1"/>
                <w:w w:val="125"/>
              </w:rPr>
              <w:t>a</w:t>
            </w:r>
            <w:r w:rsidRPr="00B84C12">
              <w:rPr>
                <w:rFonts w:cstheme="minorHAnsi"/>
                <w:spacing w:val="3"/>
                <w:w w:val="110"/>
              </w:rPr>
              <w:t>n</w:t>
            </w:r>
            <w:r w:rsidRPr="00B84C12">
              <w:rPr>
                <w:rFonts w:cstheme="minorHAnsi"/>
                <w:spacing w:val="-1"/>
                <w:w w:val="110"/>
              </w:rPr>
              <w:t>d</w:t>
            </w:r>
            <w:r w:rsidRPr="00B84C12">
              <w:rPr>
                <w:rFonts w:cstheme="minorHAnsi"/>
                <w:w w:val="125"/>
              </w:rPr>
              <w:t>a</w:t>
            </w:r>
            <w:r w:rsidRPr="00B84C12">
              <w:rPr>
                <w:rFonts w:cstheme="minorHAnsi"/>
                <w:spacing w:val="5"/>
              </w:rPr>
              <w:t xml:space="preserve"> </w:t>
            </w:r>
            <w:r w:rsidRPr="00B84C12">
              <w:rPr>
                <w:rFonts w:cstheme="minorHAnsi"/>
                <w:spacing w:val="3"/>
                <w:w w:val="90"/>
              </w:rPr>
              <w:t>L</w:t>
            </w:r>
            <w:r w:rsidRPr="00B84C12">
              <w:rPr>
                <w:rFonts w:cstheme="minorHAnsi"/>
                <w:spacing w:val="-1"/>
                <w:w w:val="110"/>
              </w:rPr>
              <w:t>u</w:t>
            </w:r>
            <w:r w:rsidRPr="00B84C12">
              <w:rPr>
                <w:rFonts w:cstheme="minorHAnsi"/>
                <w:spacing w:val="2"/>
                <w:w w:val="79"/>
              </w:rPr>
              <w:t>j</w:t>
            </w:r>
            <w:r w:rsidRPr="00B84C12">
              <w:rPr>
                <w:rFonts w:cstheme="minorHAnsi"/>
                <w:w w:val="125"/>
              </w:rPr>
              <w:t>a</w:t>
            </w:r>
            <w:r w:rsidRPr="00B84C12">
              <w:rPr>
                <w:rFonts w:cstheme="minorHAnsi"/>
                <w:spacing w:val="-1"/>
                <w:w w:val="110"/>
              </w:rPr>
              <w:t>n</w:t>
            </w:r>
            <w:r w:rsidRPr="00B84C12">
              <w:rPr>
                <w:rFonts w:cstheme="minorHAnsi"/>
                <w:w w:val="110"/>
              </w:rPr>
              <w:t>o</w:t>
            </w:r>
            <w:r w:rsidRPr="00B84C12">
              <w:rPr>
                <w:rFonts w:cstheme="minorHAnsi"/>
                <w:spacing w:val="5"/>
              </w:rPr>
              <w:t xml:space="preserve"> </w:t>
            </w:r>
            <w:r w:rsidRPr="00B84C12">
              <w:rPr>
                <w:rFonts w:cstheme="minorHAnsi"/>
                <w:w w:val="107"/>
              </w:rPr>
              <w:t>O</w:t>
            </w:r>
            <w:r w:rsidRPr="00B84C12">
              <w:rPr>
                <w:rFonts w:cstheme="minorHAnsi"/>
                <w:spacing w:val="1"/>
                <w:w w:val="99"/>
              </w:rPr>
              <w:t>r</w:t>
            </w:r>
            <w:r w:rsidRPr="00B84C12">
              <w:rPr>
                <w:rFonts w:cstheme="minorHAnsi"/>
                <w:spacing w:val="3"/>
                <w:w w:val="99"/>
              </w:rPr>
              <w:t>t</w:t>
            </w:r>
            <w:r w:rsidRPr="00B84C12">
              <w:rPr>
                <w:rFonts w:cstheme="minorHAnsi"/>
                <w:w w:val="125"/>
              </w:rPr>
              <w:t>e</w:t>
            </w:r>
            <w:r w:rsidRPr="00B84C12">
              <w:rPr>
                <w:rFonts w:cstheme="minorHAnsi"/>
                <w:spacing w:val="-1"/>
                <w:w w:val="110"/>
              </w:rPr>
              <w:t>g</w:t>
            </w:r>
            <w:r w:rsidRPr="00B84C12">
              <w:rPr>
                <w:rFonts w:cstheme="minorHAnsi"/>
                <w:w w:val="125"/>
              </w:rPr>
              <w:t>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6452DF" w:rsidP="0016539C">
            <w:pPr>
              <w:rPr>
                <w:rFonts w:cstheme="minorHAnsi"/>
              </w:rPr>
            </w:pPr>
            <w:r w:rsidRPr="00B84C12">
              <w:rPr>
                <w:rFonts w:cstheme="minorHAnsi"/>
              </w:rPr>
              <w:t xml:space="preserve">Investigación </w:t>
            </w:r>
          </w:p>
        </w:tc>
      </w:tr>
      <w:tr w:rsidR="006452DF" w:rsidRPr="0018344C" w:rsidTr="0016539C">
        <w:trPr>
          <w:trHeight w:hRule="exact" w:val="440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Default="006452DF" w:rsidP="0016539C">
            <w:pPr>
              <w:rPr>
                <w:rFonts w:cstheme="minorHAnsi"/>
              </w:rPr>
            </w:pPr>
            <w:r>
              <w:rPr>
                <w:rFonts w:cstheme="minorHAnsi"/>
              </w:rPr>
              <w:t>9.50 – 10.00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16539C" w:rsidP="0016539C">
            <w:pPr>
              <w:rPr>
                <w:rFonts w:cstheme="minorHAnsi"/>
                <w:spacing w:val="-1"/>
                <w:w w:val="91"/>
              </w:rPr>
            </w:pPr>
            <w:r>
              <w:rPr>
                <w:rFonts w:cstheme="minorHAnsi"/>
                <w:spacing w:val="-1"/>
                <w:w w:val="91"/>
              </w:rPr>
              <w:t>Myrna Cleofé Sánchez Rossel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16539C" w:rsidP="001653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Tutoría </w:t>
            </w:r>
          </w:p>
        </w:tc>
      </w:tr>
      <w:tr w:rsidR="006452DF" w:rsidRPr="0018344C" w:rsidTr="0016539C">
        <w:trPr>
          <w:trHeight w:hRule="exact" w:val="560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DC0EEC" w:rsidRDefault="006452DF" w:rsidP="0016539C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  <w:r>
              <w:rPr>
                <w:rFonts w:cstheme="minorHAnsi"/>
              </w:rPr>
              <w:t xml:space="preserve"> – 10.10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6452DF" w:rsidP="0016539C">
            <w:pPr>
              <w:rPr>
                <w:rFonts w:cstheme="minorHAnsi"/>
                <w:spacing w:val="-1"/>
                <w:w w:val="91"/>
              </w:rPr>
            </w:pPr>
            <w:r w:rsidRPr="00B84C12">
              <w:rPr>
                <w:rFonts w:cstheme="minorHAnsi"/>
              </w:rPr>
              <w:t>Javier Montesinos Montesinos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6452DF" w:rsidP="0016539C">
            <w:pPr>
              <w:rPr>
                <w:rFonts w:cstheme="minorHAnsi"/>
              </w:rPr>
            </w:pPr>
            <w:r w:rsidRPr="00B84C12">
              <w:rPr>
                <w:rFonts w:cstheme="minorHAnsi"/>
              </w:rPr>
              <w:t>Gestión Estratégica</w:t>
            </w:r>
          </w:p>
        </w:tc>
      </w:tr>
      <w:tr w:rsidR="006452DF" w:rsidRPr="000425E0" w:rsidTr="0016539C">
        <w:trPr>
          <w:trHeight w:hRule="exact" w:val="56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DC0EEC" w:rsidRDefault="006452DF" w:rsidP="0016539C">
            <w:pPr>
              <w:rPr>
                <w:rFonts w:cstheme="minorHAnsi"/>
              </w:rPr>
            </w:pPr>
            <w:r>
              <w:rPr>
                <w:rFonts w:cstheme="minorHAnsi"/>
              </w:rPr>
              <w:t>10.10 – 10.2</w:t>
            </w:r>
            <w:r>
              <w:rPr>
                <w:rFonts w:cstheme="minorHAnsi"/>
              </w:rPr>
              <w:t>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6452DF" w:rsidP="0016539C">
            <w:pPr>
              <w:spacing w:line="200" w:lineRule="exact"/>
              <w:rPr>
                <w:rFonts w:cstheme="minorHAnsi"/>
                <w:w w:val="110"/>
              </w:rPr>
            </w:pPr>
            <w:r w:rsidRPr="00B84C12">
              <w:rPr>
                <w:rFonts w:cstheme="minorHAnsi"/>
                <w:spacing w:val="-1"/>
              </w:rPr>
              <w:t>K</w:t>
            </w:r>
            <w:r w:rsidRPr="00B84C12">
              <w:rPr>
                <w:rFonts w:cstheme="minorHAnsi"/>
              </w:rPr>
              <w:t>at</w:t>
            </w:r>
            <w:r w:rsidRPr="00B84C12">
              <w:rPr>
                <w:rFonts w:cstheme="minorHAnsi"/>
                <w:spacing w:val="5"/>
              </w:rPr>
              <w:t>t</w:t>
            </w:r>
            <w:r w:rsidRPr="00B84C12">
              <w:rPr>
                <w:rFonts w:cstheme="minorHAnsi"/>
              </w:rPr>
              <w:t>y</w:t>
            </w:r>
            <w:r w:rsidRPr="00B84C12">
              <w:rPr>
                <w:rFonts w:cstheme="minorHAnsi"/>
                <w:spacing w:val="8"/>
              </w:rPr>
              <w:t xml:space="preserve"> </w:t>
            </w:r>
            <w:r w:rsidRPr="00B84C12">
              <w:rPr>
                <w:rFonts w:cstheme="minorHAnsi"/>
                <w:spacing w:val="3"/>
                <w:w w:val="93"/>
              </w:rPr>
              <w:t>M</w:t>
            </w:r>
            <w:r w:rsidRPr="00B84C12">
              <w:rPr>
                <w:rFonts w:cstheme="minorHAnsi"/>
                <w:spacing w:val="-1"/>
                <w:w w:val="125"/>
              </w:rPr>
              <w:t>a</w:t>
            </w:r>
            <w:r w:rsidRPr="00B84C12">
              <w:rPr>
                <w:rFonts w:cstheme="minorHAnsi"/>
                <w:spacing w:val="1"/>
                <w:w w:val="99"/>
              </w:rPr>
              <w:t>r</w:t>
            </w:r>
            <w:r w:rsidRPr="00B84C12">
              <w:rPr>
                <w:rFonts w:cstheme="minorHAnsi"/>
                <w:spacing w:val="-2"/>
                <w:w w:val="79"/>
              </w:rPr>
              <w:t>i</w:t>
            </w:r>
            <w:r w:rsidRPr="00B84C12">
              <w:rPr>
                <w:rFonts w:cstheme="minorHAnsi"/>
                <w:spacing w:val="3"/>
                <w:w w:val="110"/>
              </w:rPr>
              <w:t>b</w:t>
            </w:r>
            <w:r w:rsidRPr="00B84C12">
              <w:rPr>
                <w:rFonts w:cstheme="minorHAnsi"/>
                <w:spacing w:val="-1"/>
                <w:w w:val="125"/>
              </w:rPr>
              <w:t>e</w:t>
            </w:r>
            <w:r w:rsidRPr="00B84C12">
              <w:rPr>
                <w:rFonts w:cstheme="minorHAnsi"/>
                <w:w w:val="79"/>
              </w:rPr>
              <w:t>l</w:t>
            </w:r>
            <w:r w:rsidRPr="00B84C12">
              <w:rPr>
                <w:rFonts w:cstheme="minorHAnsi"/>
                <w:spacing w:val="8"/>
              </w:rPr>
              <w:t xml:space="preserve"> </w:t>
            </w:r>
            <w:r w:rsidRPr="00B84C12">
              <w:rPr>
                <w:rFonts w:cstheme="minorHAnsi"/>
                <w:w w:val="107"/>
              </w:rPr>
              <w:t>C</w:t>
            </w:r>
            <w:r w:rsidRPr="00B84C12">
              <w:rPr>
                <w:rFonts w:cstheme="minorHAnsi"/>
                <w:spacing w:val="3"/>
                <w:w w:val="125"/>
              </w:rPr>
              <w:t>a</w:t>
            </w:r>
            <w:r w:rsidRPr="00B84C12">
              <w:rPr>
                <w:rFonts w:cstheme="minorHAnsi"/>
                <w:spacing w:val="-2"/>
                <w:w w:val="79"/>
              </w:rPr>
              <w:t>l</w:t>
            </w:r>
            <w:r w:rsidRPr="00B84C12">
              <w:rPr>
                <w:rFonts w:cstheme="minorHAnsi"/>
                <w:w w:val="110"/>
              </w:rPr>
              <w:t>d</w:t>
            </w:r>
            <w:r w:rsidRPr="00B84C12">
              <w:rPr>
                <w:rFonts w:cstheme="minorHAnsi"/>
                <w:spacing w:val="-1"/>
                <w:w w:val="125"/>
              </w:rPr>
              <w:t>e</w:t>
            </w:r>
            <w:r w:rsidRPr="00B84C12">
              <w:rPr>
                <w:rFonts w:cstheme="minorHAnsi"/>
                <w:spacing w:val="1"/>
                <w:w w:val="99"/>
              </w:rPr>
              <w:t>r</w:t>
            </w:r>
            <w:r w:rsidRPr="00B84C12">
              <w:rPr>
                <w:rFonts w:cstheme="minorHAnsi"/>
                <w:spacing w:val="3"/>
                <w:w w:val="110"/>
              </w:rPr>
              <w:t>ó</w:t>
            </w:r>
            <w:r w:rsidRPr="00B84C12">
              <w:rPr>
                <w:rFonts w:cstheme="minorHAnsi"/>
                <w:w w:val="110"/>
              </w:rPr>
              <w:t>n</w:t>
            </w:r>
            <w:r w:rsidRPr="00B84C12">
              <w:rPr>
                <w:rFonts w:cstheme="minorHAnsi"/>
                <w:spacing w:val="4"/>
              </w:rPr>
              <w:t xml:space="preserve"> </w:t>
            </w:r>
            <w:r w:rsidRPr="00B84C12">
              <w:rPr>
                <w:rFonts w:cstheme="minorHAnsi"/>
                <w:w w:val="107"/>
              </w:rPr>
              <w:t>Q</w:t>
            </w:r>
            <w:r w:rsidRPr="00B84C12">
              <w:rPr>
                <w:rFonts w:cstheme="minorHAnsi"/>
                <w:spacing w:val="3"/>
                <w:w w:val="110"/>
              </w:rPr>
              <w:t>u</w:t>
            </w:r>
            <w:r w:rsidRPr="00B84C12">
              <w:rPr>
                <w:rFonts w:cstheme="minorHAnsi"/>
                <w:spacing w:val="2"/>
                <w:w w:val="79"/>
              </w:rPr>
              <w:t>i</w:t>
            </w:r>
            <w:r w:rsidRPr="00B84C12">
              <w:rPr>
                <w:rFonts w:cstheme="minorHAnsi"/>
                <w:w w:val="110"/>
              </w:rPr>
              <w:t>no</w:t>
            </w:r>
          </w:p>
          <w:p w:rsidR="006452DF" w:rsidRPr="00B84C12" w:rsidRDefault="006452DF" w:rsidP="0016539C">
            <w:pPr>
              <w:spacing w:line="200" w:lineRule="exact"/>
              <w:ind w:left="113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6452DF" w:rsidP="0016539C">
            <w:pPr>
              <w:spacing w:line="200" w:lineRule="exact"/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>Diseño curricular</w:t>
            </w:r>
          </w:p>
        </w:tc>
      </w:tr>
      <w:tr w:rsidR="006452DF" w:rsidRPr="000425E0" w:rsidTr="00FE2612">
        <w:trPr>
          <w:trHeight w:hRule="exact" w:val="350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Default="006452DF" w:rsidP="001653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10.20 – 10.30 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6452DF" w:rsidP="0016539C">
            <w:pPr>
              <w:spacing w:line="200" w:lineRule="exact"/>
              <w:rPr>
                <w:rFonts w:cstheme="minorHAnsi"/>
              </w:rPr>
            </w:pPr>
            <w:r>
              <w:rPr>
                <w:rFonts w:cstheme="minorHAnsi"/>
              </w:rPr>
              <w:t>Feliciano Padilla Chalco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2DF" w:rsidRPr="00B84C12" w:rsidRDefault="006452DF" w:rsidP="001653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Palabras finales</w:t>
            </w:r>
          </w:p>
        </w:tc>
      </w:tr>
    </w:tbl>
    <w:p w:rsidR="00FE2612" w:rsidRDefault="00FE2612">
      <w:r>
        <w:t xml:space="preserve"> </w:t>
      </w:r>
    </w:p>
    <w:p w:rsidR="00FE2612" w:rsidRDefault="00FE2612">
      <w:pPr>
        <w:rPr>
          <w:sz w:val="24"/>
          <w:szCs w:val="24"/>
        </w:rPr>
      </w:pPr>
      <w:r w:rsidRPr="00FE2612">
        <w:rPr>
          <w:sz w:val="24"/>
          <w:szCs w:val="24"/>
        </w:rPr>
        <w:t>Esta reunión ha dado lugar al inicio de actividades conjuntas e</w:t>
      </w:r>
      <w:r>
        <w:rPr>
          <w:sz w:val="24"/>
          <w:szCs w:val="24"/>
        </w:rPr>
        <w:t>ntre los Programas de Educación de ambas Universidades. En hora buena.</w:t>
      </w:r>
    </w:p>
    <w:p w:rsidR="00FE2612" w:rsidRPr="00FE2612" w:rsidRDefault="00FE2612">
      <w:pPr>
        <w:rPr>
          <w:sz w:val="24"/>
          <w:szCs w:val="24"/>
        </w:rPr>
      </w:pPr>
      <w:r>
        <w:rPr>
          <w:sz w:val="24"/>
          <w:szCs w:val="24"/>
        </w:rPr>
        <w:t>Presidencia de</w:t>
      </w:r>
      <w:bookmarkStart w:id="0" w:name="_GoBack"/>
      <w:bookmarkEnd w:id="0"/>
      <w:r>
        <w:rPr>
          <w:sz w:val="24"/>
          <w:szCs w:val="24"/>
        </w:rPr>
        <w:t xml:space="preserve">l Comité de Calidad </w:t>
      </w:r>
    </w:p>
    <w:sectPr w:rsidR="00FE2612" w:rsidRPr="00FE2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2B"/>
    <w:rsid w:val="00126533"/>
    <w:rsid w:val="0013462B"/>
    <w:rsid w:val="0016539C"/>
    <w:rsid w:val="006452DF"/>
    <w:rsid w:val="008B168A"/>
    <w:rsid w:val="009165E1"/>
    <w:rsid w:val="00B67D39"/>
    <w:rsid w:val="00BC6587"/>
    <w:rsid w:val="00C110D0"/>
    <w:rsid w:val="00DC34DC"/>
    <w:rsid w:val="00DF394F"/>
    <w:rsid w:val="00F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985FA3-3020-47AC-A235-48902C8E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3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3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2018-06-19T22:12:00Z</dcterms:created>
  <dcterms:modified xsi:type="dcterms:W3CDTF">2018-06-19T23:04:00Z</dcterms:modified>
</cp:coreProperties>
</file>